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E3" w:rsidRDefault="000C71E3" w:rsidP="000C71E3">
      <w:pPr>
        <w:jc w:val="center"/>
        <w:rPr>
          <w:sz w:val="28"/>
          <w:szCs w:val="28"/>
        </w:rPr>
      </w:pPr>
    </w:p>
    <w:p w:rsidR="000C71E3" w:rsidRDefault="000C71E3" w:rsidP="000C71E3">
      <w:pPr>
        <w:jc w:val="center"/>
        <w:rPr>
          <w:sz w:val="28"/>
          <w:szCs w:val="28"/>
        </w:rPr>
      </w:pPr>
    </w:p>
    <w:p w:rsidR="000C71E3" w:rsidRDefault="000C71E3" w:rsidP="000C71E3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0C71E3" w:rsidRDefault="000C71E3" w:rsidP="000C71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0C71E3" w:rsidTr="000960A3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C71E3">
            <w:pPr>
              <w:spacing w:line="256" w:lineRule="auto"/>
              <w:rPr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”</w:t>
            </w:r>
            <w:r>
              <w:rPr>
                <w:b/>
                <w:lang w:eastAsia="en-US"/>
              </w:rPr>
              <w:t>Kłamczucha”, „ Czarodziejska podróż”, „ Kto kogo przezywa tak samo się nazywa”, „ Drzewko marzeń”, „ Nic nie cieszy Klaudii”, „ Gabrysia szuka przyjaciela”, „ Nikt mnie nie lubi”, „ Krzysiu chce psa”, „ Antek rozrabiaka”</w:t>
            </w:r>
          </w:p>
          <w:p w:rsidR="000C71E3" w:rsidRDefault="000C71E3" w:rsidP="000C71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(warsztaty)- tytuły zaczerpnięto z „ Opowiastek familijnych” Beaty Andrzejczuk</w:t>
            </w:r>
            <w:bookmarkEnd w:id="0"/>
          </w:p>
        </w:tc>
      </w:tr>
      <w:tr w:rsidR="000C71E3" w:rsidTr="000960A3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C71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Uczniowie klas I-III szkoły podstawowej</w:t>
            </w:r>
            <w:r>
              <w:rPr>
                <w:lang w:eastAsia="en-US"/>
              </w:rPr>
              <w:br/>
            </w:r>
          </w:p>
        </w:tc>
      </w:tr>
      <w:tr w:rsidR="000C71E3" w:rsidTr="000960A3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Uczenie umiejętności rozpoznawania swojego „ kawałka” rzeczywistości</w:t>
            </w:r>
          </w:p>
          <w:p w:rsidR="000C71E3" w:rsidRDefault="000C71E3" w:rsidP="000960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C71E3" w:rsidTr="000960A3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x 1,5 godziny</w:t>
            </w:r>
          </w:p>
        </w:tc>
      </w:tr>
      <w:tr w:rsidR="000C71E3" w:rsidTr="000960A3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0C71E3" w:rsidTr="000960A3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0C71E3" w:rsidTr="000960A3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Roszak</w:t>
            </w:r>
          </w:p>
        </w:tc>
      </w:tr>
      <w:tr w:rsidR="000C71E3" w:rsidTr="000960A3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uczniowie</w:t>
            </w:r>
            <w:r>
              <w:rPr>
                <w:lang w:eastAsia="en-US"/>
              </w:rPr>
              <w:br/>
            </w:r>
          </w:p>
        </w:tc>
      </w:tr>
      <w:tr w:rsidR="000C71E3" w:rsidTr="000960A3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E3" w:rsidRDefault="000C71E3" w:rsidP="000960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  <w:r>
              <w:rPr>
                <w:lang w:eastAsia="en-US"/>
              </w:rPr>
              <w:t>, materiały plastyczne</w:t>
            </w:r>
          </w:p>
        </w:tc>
      </w:tr>
    </w:tbl>
    <w:p w:rsidR="000C71E3" w:rsidRDefault="000C71E3" w:rsidP="000C71E3">
      <w:pPr>
        <w:rPr>
          <w:b/>
          <w:sz w:val="28"/>
          <w:szCs w:val="28"/>
        </w:rPr>
      </w:pPr>
    </w:p>
    <w:p w:rsidR="000C71E3" w:rsidRDefault="000C71E3" w:rsidP="000C71E3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0C71E3" w:rsidRDefault="000C71E3" w:rsidP="000C71E3"/>
    <w:p w:rsidR="000C71E3" w:rsidRDefault="000C71E3" w:rsidP="000C71E3"/>
    <w:p w:rsidR="00F615CD" w:rsidRDefault="00F615CD"/>
    <w:sectPr w:rsidR="00F6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E3"/>
    <w:rsid w:val="000C71E3"/>
    <w:rsid w:val="00F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D3ED5-584E-4062-A82A-0249468E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2019-07-26T11:14:00Z</dcterms:created>
  <dcterms:modified xsi:type="dcterms:W3CDTF">2019-07-26T11:21:00Z</dcterms:modified>
</cp:coreProperties>
</file>